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74CF" w14:textId="77777777" w:rsidR="000046B1" w:rsidRDefault="000046B1" w:rsidP="008C58B4"/>
    <w:p w14:paraId="6BA10615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1B7352DC" w14:textId="49C7FFE7" w:rsidR="00C37E0E" w:rsidRPr="00ED6E9F" w:rsidRDefault="00C57D58" w:rsidP="00C37E0E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Plaza Manuel Rodrigo Nº 1</w:t>
      </w:r>
    </w:p>
    <w:p w14:paraId="5F25610E" w14:textId="18776FAC" w:rsidR="004A0249" w:rsidRDefault="00C57D58" w:rsidP="00C57D58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proofErr w:type="spellStart"/>
      <w:r>
        <w:rPr>
          <w:color w:val="404040" w:themeColor="text1" w:themeTint="BF"/>
          <w:sz w:val="28"/>
          <w:szCs w:val="28"/>
        </w:rPr>
        <w:t>Att</w:t>
      </w:r>
      <w:proofErr w:type="spellEnd"/>
      <w:r>
        <w:rPr>
          <w:color w:val="404040" w:themeColor="text1" w:themeTint="BF"/>
          <w:sz w:val="28"/>
          <w:szCs w:val="28"/>
        </w:rPr>
        <w:t>. Juan Luis</w:t>
      </w:r>
    </w:p>
    <w:p w14:paraId="38094DBF" w14:textId="77777777" w:rsidR="00ED6E9F" w:rsidRPr="00ED6E9F" w:rsidRDefault="00ED6E9F" w:rsidP="00C37E0E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</w:rPr>
      </w:pPr>
    </w:p>
    <w:p w14:paraId="57F8754C" w14:textId="77777777" w:rsidR="008C58B4" w:rsidRDefault="008C58B4" w:rsidP="008C58B4"/>
    <w:p w14:paraId="71B8C770" w14:textId="77777777" w:rsidR="008C58B4" w:rsidRPr="00ED6E9F" w:rsidRDefault="008C58B4" w:rsidP="008C58B4">
      <w:pPr>
        <w:rPr>
          <w:color w:val="262626" w:themeColor="text1" w:themeTint="D9"/>
        </w:rPr>
      </w:pPr>
    </w:p>
    <w:tbl>
      <w:tblPr>
        <w:tblpPr w:leftFromText="141" w:rightFromText="141" w:vertAnchor="page" w:horzAnchor="margin" w:tblpXSpec="center" w:tblpY="4687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3366FF"/>
        <w:tblLayout w:type="fixed"/>
        <w:tblLook w:val="00A0" w:firstRow="1" w:lastRow="0" w:firstColumn="1" w:lastColumn="0" w:noHBand="0" w:noVBand="0"/>
      </w:tblPr>
      <w:tblGrid>
        <w:gridCol w:w="1242"/>
        <w:gridCol w:w="996"/>
        <w:gridCol w:w="1272"/>
        <w:gridCol w:w="2127"/>
        <w:gridCol w:w="1701"/>
      </w:tblGrid>
      <w:tr w:rsidR="00C57D58" w:rsidRPr="00695CF0" w14:paraId="2895AE24" w14:textId="77777777" w:rsidTr="00C57D58">
        <w:trPr>
          <w:trHeight w:val="416"/>
        </w:trPr>
        <w:tc>
          <w:tcPr>
            <w:tcW w:w="7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58C56A8E" w14:textId="4976C18A" w:rsidR="00C57D58" w:rsidRPr="00695CF0" w:rsidRDefault="00C57D58" w:rsidP="00C57D58">
            <w:pPr>
              <w:pStyle w:val="Textoindependiente"/>
              <w:jc w:val="center"/>
              <w:rPr>
                <w:b w:val="0"/>
                <w:color w:val="FFFFFF"/>
                <w:sz w:val="16"/>
              </w:rPr>
            </w:pPr>
            <w:r w:rsidRPr="00695CF0">
              <w:rPr>
                <w:b w:val="0"/>
                <w:color w:val="FFFFFF"/>
                <w:sz w:val="16"/>
              </w:rPr>
              <w:t xml:space="preserve">RESUMEN DE MEDIOS </w:t>
            </w:r>
          </w:p>
        </w:tc>
      </w:tr>
      <w:tr w:rsidR="00C57D58" w:rsidRPr="00695CF0" w14:paraId="3B70E3FA" w14:textId="77777777" w:rsidTr="00C57D58">
        <w:trPr>
          <w:trHeight w:val="291"/>
        </w:trPr>
        <w:tc>
          <w:tcPr>
            <w:tcW w:w="1242" w:type="dxa"/>
            <w:tcBorders>
              <w:top w:val="nil"/>
              <w:left w:val="nil"/>
            </w:tcBorders>
            <w:shd w:val="clear" w:color="auto" w:fill="8DB3E2" w:themeFill="text2" w:themeFillTint="66"/>
            <w:vAlign w:val="center"/>
          </w:tcPr>
          <w:p w14:paraId="11466BC7" w14:textId="77777777" w:rsidR="00C57D58" w:rsidRPr="00695CF0" w:rsidRDefault="00C57D58" w:rsidP="00C57D58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Frecuencias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55A17CD2" w14:textId="77777777" w:rsidR="00C57D58" w:rsidRPr="00695CF0" w:rsidRDefault="00C57D58" w:rsidP="00C57D58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 xml:space="preserve">Nº 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F3E61BA" w14:textId="77777777" w:rsidR="00C57D58" w:rsidRPr="00695CF0" w:rsidRDefault="00C57D58" w:rsidP="00C57D58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0737E375" w14:textId="77777777" w:rsidR="00C57D58" w:rsidRPr="00695CF0" w:rsidRDefault="00C57D58" w:rsidP="00C57D58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Horas semanales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061DAC8A" w14:textId="77777777" w:rsidR="00C57D58" w:rsidRPr="00695CF0" w:rsidRDefault="00C57D58" w:rsidP="00C57D58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Horario</w:t>
            </w:r>
          </w:p>
        </w:tc>
      </w:tr>
      <w:tr w:rsidR="00C57D58" w:rsidRPr="00695CF0" w14:paraId="046FDA05" w14:textId="77777777" w:rsidTr="00C57D58">
        <w:trPr>
          <w:trHeight w:val="346"/>
        </w:trPr>
        <w:tc>
          <w:tcPr>
            <w:tcW w:w="1242" w:type="dxa"/>
            <w:shd w:val="clear" w:color="auto" w:fill="auto"/>
            <w:vAlign w:val="center"/>
          </w:tcPr>
          <w:p w14:paraId="74E6D059" w14:textId="77777777" w:rsidR="00C57D58" w:rsidRPr="00C57D58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</w:pPr>
            <w:r w:rsidRPr="00C57D58"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  <w:t>1/vez mes</w:t>
            </w:r>
          </w:p>
        </w:tc>
        <w:tc>
          <w:tcPr>
            <w:tcW w:w="996" w:type="dxa"/>
            <w:vAlign w:val="center"/>
          </w:tcPr>
          <w:p w14:paraId="55D3E110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272" w:type="dxa"/>
            <w:vAlign w:val="center"/>
          </w:tcPr>
          <w:p w14:paraId="3C6E1108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Limpiador/a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y Cristalero/a</w:t>
            </w:r>
          </w:p>
        </w:tc>
        <w:tc>
          <w:tcPr>
            <w:tcW w:w="2127" w:type="dxa"/>
            <w:vAlign w:val="center"/>
          </w:tcPr>
          <w:p w14:paraId="65904129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Total 12 horas </w:t>
            </w:r>
          </w:p>
        </w:tc>
        <w:tc>
          <w:tcPr>
            <w:tcW w:w="1701" w:type="dxa"/>
            <w:vAlign w:val="center"/>
          </w:tcPr>
          <w:p w14:paraId="6A20B941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9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:00 – 1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5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:00</w:t>
            </w:r>
          </w:p>
        </w:tc>
      </w:tr>
      <w:tr w:rsidR="00C57D58" w:rsidRPr="00695CF0" w14:paraId="1ECC1B88" w14:textId="77777777" w:rsidTr="00C57D58">
        <w:trPr>
          <w:trHeight w:val="346"/>
        </w:trPr>
        <w:tc>
          <w:tcPr>
            <w:tcW w:w="1242" w:type="dxa"/>
            <w:shd w:val="clear" w:color="auto" w:fill="auto"/>
            <w:vAlign w:val="center"/>
          </w:tcPr>
          <w:p w14:paraId="520B9867" w14:textId="77777777" w:rsidR="00C57D58" w:rsidRPr="00C57D58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</w:pPr>
            <w:r w:rsidRPr="00C57D58"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  <w:t>1/vez mes</w:t>
            </w:r>
          </w:p>
        </w:tc>
        <w:tc>
          <w:tcPr>
            <w:tcW w:w="996" w:type="dxa"/>
            <w:vAlign w:val="center"/>
          </w:tcPr>
          <w:p w14:paraId="21E2962A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272" w:type="dxa"/>
            <w:vAlign w:val="center"/>
          </w:tcPr>
          <w:p w14:paraId="0CA78E92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Cristalero </w:t>
            </w:r>
          </w:p>
        </w:tc>
        <w:tc>
          <w:tcPr>
            <w:tcW w:w="2127" w:type="dxa"/>
            <w:vAlign w:val="center"/>
          </w:tcPr>
          <w:p w14:paraId="13152B31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Total 6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 xml:space="preserve"> horas </w:t>
            </w:r>
          </w:p>
        </w:tc>
        <w:tc>
          <w:tcPr>
            <w:tcW w:w="1701" w:type="dxa"/>
            <w:vAlign w:val="center"/>
          </w:tcPr>
          <w:p w14:paraId="2E26BA76" w14:textId="77777777" w:rsidR="00C57D58" w:rsidRPr="0040726C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9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:00 – 1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5</w:t>
            </w:r>
            <w:r w:rsidRPr="0040726C"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:00</w:t>
            </w:r>
          </w:p>
        </w:tc>
      </w:tr>
      <w:tr w:rsidR="00C57D58" w:rsidRPr="00695CF0" w14:paraId="7C587A8A" w14:textId="77777777" w:rsidTr="00C57D58">
        <w:trPr>
          <w:trHeight w:val="34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17490202" w14:textId="77777777" w:rsidR="00C57D58" w:rsidRPr="00C57D58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  <w:t xml:space="preserve">Trabajos Ático </w:t>
            </w:r>
          </w:p>
        </w:tc>
        <w:tc>
          <w:tcPr>
            <w:tcW w:w="2268" w:type="dxa"/>
            <w:gridSpan w:val="2"/>
            <w:vAlign w:val="center"/>
          </w:tcPr>
          <w:p w14:paraId="66DEB2C8" w14:textId="77777777" w:rsidR="00C57D58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Cuando van 2 personas</w:t>
            </w:r>
          </w:p>
        </w:tc>
        <w:tc>
          <w:tcPr>
            <w:tcW w:w="3828" w:type="dxa"/>
            <w:gridSpan w:val="2"/>
            <w:vAlign w:val="center"/>
          </w:tcPr>
          <w:p w14:paraId="087D9B5F" w14:textId="77777777" w:rsidR="00C57D58" w:rsidRDefault="00C57D58" w:rsidP="00C57D58">
            <w:pPr>
              <w:pStyle w:val="Textoindependiente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Limpieza con maquina de presión, de suelos. Limpieza manual de perfilaría, y lamas de pérgolas.</w:t>
            </w:r>
          </w:p>
          <w:p w14:paraId="55BE3086" w14:textId="77777777" w:rsidR="00C57D58" w:rsidRDefault="00C57D58" w:rsidP="00C57D58">
            <w:pPr>
              <w:pStyle w:val="Textoindependiente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Limpieza de cristalería en ático y interior/exterior de cristales en vivienda.</w:t>
            </w:r>
          </w:p>
        </w:tc>
      </w:tr>
      <w:tr w:rsidR="00C57D58" w:rsidRPr="00695CF0" w14:paraId="6C9BA06F" w14:textId="77777777" w:rsidTr="00C57D58">
        <w:trPr>
          <w:trHeight w:val="346"/>
        </w:trPr>
        <w:tc>
          <w:tcPr>
            <w:tcW w:w="1242" w:type="dxa"/>
            <w:vMerge/>
            <w:shd w:val="clear" w:color="auto" w:fill="auto"/>
            <w:vAlign w:val="center"/>
          </w:tcPr>
          <w:p w14:paraId="6961F59E" w14:textId="77777777" w:rsidR="00C57D58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18A768" w14:textId="77777777" w:rsidR="00C57D58" w:rsidRDefault="00C57D58" w:rsidP="00C57D58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Cuando va una persona</w:t>
            </w:r>
          </w:p>
        </w:tc>
        <w:tc>
          <w:tcPr>
            <w:tcW w:w="3828" w:type="dxa"/>
            <w:gridSpan w:val="2"/>
            <w:vAlign w:val="center"/>
          </w:tcPr>
          <w:p w14:paraId="42DB2808" w14:textId="77777777" w:rsidR="00C57D58" w:rsidRDefault="00C57D58" w:rsidP="00C57D58">
            <w:pPr>
              <w:pStyle w:val="Textoindependiente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Limpieza de cristalería en ático, y interior/exterior de cristales en vivienda. (mantenimiento)</w:t>
            </w:r>
          </w:p>
        </w:tc>
      </w:tr>
      <w:tr w:rsidR="00C57D58" w:rsidRPr="00695CF0" w14:paraId="6136E0EE" w14:textId="77777777" w:rsidTr="00C57D58">
        <w:trPr>
          <w:trHeight w:val="346"/>
        </w:trPr>
        <w:tc>
          <w:tcPr>
            <w:tcW w:w="7338" w:type="dxa"/>
            <w:gridSpan w:val="5"/>
            <w:shd w:val="clear" w:color="auto" w:fill="auto"/>
            <w:vAlign w:val="center"/>
          </w:tcPr>
          <w:p w14:paraId="2966A0E3" w14:textId="77777777" w:rsidR="00C57D58" w:rsidRDefault="00C57D58" w:rsidP="00C57D58">
            <w:pPr>
              <w:pStyle w:val="Textoindependiente"/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6"/>
                <w:szCs w:val="16"/>
              </w:rPr>
              <w:t>Los trabajadores servirán a la necesidad que se comunique en cada acción de limpieza, dado por la asistenta.</w:t>
            </w:r>
          </w:p>
        </w:tc>
      </w:tr>
    </w:tbl>
    <w:p w14:paraId="58C803EE" w14:textId="77777777" w:rsidR="008C58B4" w:rsidRDefault="008C58B4" w:rsidP="008C58B4"/>
    <w:p w14:paraId="0C4B9F33" w14:textId="77777777" w:rsidR="008C58B4" w:rsidRPr="00ED6E9F" w:rsidRDefault="008C58B4" w:rsidP="008C58B4">
      <w:pPr>
        <w:tabs>
          <w:tab w:val="left" w:pos="4253"/>
        </w:tabs>
        <w:rPr>
          <w:rFonts w:ascii="Arial" w:hAnsi="Arial"/>
          <w:b/>
          <w:color w:val="262626" w:themeColor="text1" w:themeTint="D9"/>
          <w:sz w:val="24"/>
          <w:lang w:val="es-ES_tradnl"/>
        </w:rPr>
      </w:pPr>
    </w:p>
    <w:p w14:paraId="2B9C6BA5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b/>
          <w:color w:val="262626" w:themeColor="text1" w:themeTint="D9"/>
          <w:sz w:val="28"/>
          <w:szCs w:val="28"/>
          <w:lang w:val="es-ES_tradnl"/>
        </w:rPr>
      </w:pPr>
    </w:p>
    <w:p w14:paraId="2ADA7122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color w:val="262626" w:themeColor="text1" w:themeTint="D9"/>
          <w:sz w:val="28"/>
          <w:szCs w:val="28"/>
          <w:lang w:val="es-ES_tradnl"/>
        </w:rPr>
      </w:pPr>
    </w:p>
    <w:p w14:paraId="1932F72D" w14:textId="03D5C8D3" w:rsidR="008C58B4" w:rsidRDefault="008C58B4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  <w:r w:rsidRPr="00ED6E9F">
        <w:rPr>
          <w:rFonts w:ascii="Arial" w:hAnsi="Arial"/>
          <w:color w:val="262626" w:themeColor="text1" w:themeTint="D9"/>
        </w:rPr>
        <w:tab/>
      </w:r>
    </w:p>
    <w:p w14:paraId="3B85E719" w14:textId="1AFF7683" w:rsidR="00C57D58" w:rsidRDefault="00C57D58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</w:p>
    <w:p w14:paraId="55723D8E" w14:textId="77777777" w:rsidR="00C57D58" w:rsidRPr="00ED6E9F" w:rsidRDefault="00C57D58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</w:p>
    <w:p w14:paraId="53413A4F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</w:p>
    <w:p w14:paraId="2972EE3C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26759D73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142F9F11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59264BEE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693BE416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0FEEFBB1" w14:textId="0A7437E5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27910151" w14:textId="00EC51F4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0510A2BC" w14:textId="708B2017" w:rsidR="00C57D58" w:rsidRPr="00C57D58" w:rsidRDefault="00C57D58" w:rsidP="00C57D58">
      <w:pPr>
        <w:pStyle w:val="Textoindependiente"/>
        <w:tabs>
          <w:tab w:val="left" w:pos="8912"/>
        </w:tabs>
        <w:jc w:val="center"/>
        <w:rPr>
          <w:rFonts w:ascii="Times New Roman" w:hAnsi="Times New Roman"/>
          <w:color w:val="4F81BD" w:themeColor="accent1"/>
        </w:rPr>
      </w:pPr>
      <w:r w:rsidRPr="00C57D58">
        <w:rPr>
          <w:rFonts w:ascii="Times New Roman" w:hAnsi="Times New Roman"/>
          <w:color w:val="4F81BD" w:themeColor="accent1"/>
        </w:rPr>
        <w:t>COTIZACIÓN</w:t>
      </w:r>
    </w:p>
    <w:p w14:paraId="003FFE13" w14:textId="1FEC860C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4FDF44B0" w14:textId="435AF4F8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1374B08D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85"/>
        <w:gridCol w:w="2485"/>
      </w:tblGrid>
      <w:tr w:rsidR="00C57D58" w14:paraId="786DC4BE" w14:textId="77777777" w:rsidTr="00C57D58">
        <w:trPr>
          <w:trHeight w:val="971"/>
          <w:jc w:val="center"/>
        </w:trPr>
        <w:tc>
          <w:tcPr>
            <w:tcW w:w="2485" w:type="dxa"/>
          </w:tcPr>
          <w:p w14:paraId="609B49AA" w14:textId="781F9704" w:rsidR="00C57D58" w:rsidRPr="00C57D58" w:rsidRDefault="00C57D58" w:rsidP="008C58B4">
            <w:pPr>
              <w:pStyle w:val="Textoindependiente"/>
              <w:tabs>
                <w:tab w:val="left" w:pos="8912"/>
              </w:tabs>
              <w:rPr>
                <w:rFonts w:ascii="Times New Roman" w:hAnsi="Times New Roman"/>
                <w:color w:val="4F81BD" w:themeColor="accent1"/>
              </w:rPr>
            </w:pPr>
            <w:r w:rsidRPr="00C57D58">
              <w:rPr>
                <w:rFonts w:ascii="Times New Roman" w:hAnsi="Times New Roman"/>
                <w:color w:val="4F81BD" w:themeColor="accent1"/>
              </w:rPr>
              <w:t>€/mes en los meses de Verano:</w:t>
            </w:r>
          </w:p>
          <w:p w14:paraId="377B1D4D" w14:textId="48AC5125" w:rsidR="00C57D58" w:rsidRPr="00C57D58" w:rsidRDefault="00C57D58" w:rsidP="00C57D58">
            <w:pPr>
              <w:pStyle w:val="Textoindependiente"/>
              <w:tabs>
                <w:tab w:val="left" w:pos="8912"/>
              </w:tabs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C57D58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432 €</w:t>
            </w:r>
          </w:p>
        </w:tc>
        <w:tc>
          <w:tcPr>
            <w:tcW w:w="2485" w:type="dxa"/>
          </w:tcPr>
          <w:p w14:paraId="6E5017C4" w14:textId="77777777" w:rsidR="00C57D58" w:rsidRPr="00C57D58" w:rsidRDefault="00C57D58" w:rsidP="008C58B4">
            <w:pPr>
              <w:pStyle w:val="Textoindependiente"/>
              <w:tabs>
                <w:tab w:val="left" w:pos="8912"/>
              </w:tabs>
              <w:rPr>
                <w:rFonts w:ascii="Times New Roman" w:hAnsi="Times New Roman"/>
                <w:color w:val="4F81BD" w:themeColor="accent1"/>
              </w:rPr>
            </w:pPr>
            <w:r w:rsidRPr="00C57D58">
              <w:rPr>
                <w:rFonts w:ascii="Times New Roman" w:hAnsi="Times New Roman"/>
                <w:color w:val="4F81BD" w:themeColor="accent1"/>
              </w:rPr>
              <w:t>€/mes el resto de meses:</w:t>
            </w:r>
          </w:p>
          <w:p w14:paraId="2827DFB6" w14:textId="77777777" w:rsidR="00C57D58" w:rsidRPr="00C57D58" w:rsidRDefault="00C57D58" w:rsidP="008C58B4">
            <w:pPr>
              <w:pStyle w:val="Textoindependiente"/>
              <w:tabs>
                <w:tab w:val="left" w:pos="8912"/>
              </w:tabs>
              <w:rPr>
                <w:rFonts w:ascii="Times New Roman" w:hAnsi="Times New Roman"/>
                <w:color w:val="4F81BD" w:themeColor="accent1"/>
              </w:rPr>
            </w:pPr>
          </w:p>
          <w:p w14:paraId="365BBCFB" w14:textId="4854C1C6" w:rsidR="00C57D58" w:rsidRPr="00C57D58" w:rsidRDefault="00C57D58" w:rsidP="00C57D58">
            <w:pPr>
              <w:pStyle w:val="Textoindependiente"/>
              <w:tabs>
                <w:tab w:val="left" w:pos="8912"/>
              </w:tabs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C57D58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144 €</w:t>
            </w:r>
          </w:p>
        </w:tc>
      </w:tr>
    </w:tbl>
    <w:p w14:paraId="3175E31A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3C5A6BF4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bCs/>
          <w:color w:val="808080" w:themeColor="background1" w:themeShade="80"/>
          <w:sz w:val="16"/>
          <w:szCs w:val="16"/>
        </w:rPr>
      </w:pPr>
    </w:p>
    <w:p w14:paraId="49C35141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bCs/>
          <w:color w:val="808080" w:themeColor="background1" w:themeShade="80"/>
          <w:sz w:val="16"/>
          <w:szCs w:val="16"/>
        </w:rPr>
      </w:pPr>
      <w:bookmarkStart w:id="0" w:name="_GoBack"/>
      <w:bookmarkEnd w:id="0"/>
    </w:p>
    <w:p w14:paraId="26DE6981" w14:textId="6510FFA8" w:rsidR="00C57D58" w:rsidRP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bCs/>
          <w:color w:val="808080" w:themeColor="background1" w:themeShade="80"/>
          <w:sz w:val="16"/>
          <w:szCs w:val="16"/>
        </w:rPr>
      </w:pPr>
      <w:r w:rsidRPr="00C57D58">
        <w:rPr>
          <w:rFonts w:ascii="Times New Roman" w:hAnsi="Times New Roman"/>
          <w:b w:val="0"/>
          <w:bCs/>
          <w:color w:val="808080" w:themeColor="background1" w:themeShade="80"/>
          <w:sz w:val="16"/>
          <w:szCs w:val="16"/>
        </w:rPr>
        <w:t>A este precio se añadirá el correspondiente IVA Vigente.</w:t>
      </w:r>
    </w:p>
    <w:p w14:paraId="4A39C46D" w14:textId="6A3FB666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294563EB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4DA50D57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4EA41BE1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720B0C09" w14:textId="456C36F3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6384E4E3" w14:textId="7C4DC5C8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4EA98A62" w14:textId="592EADD6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0DB3E360" w14:textId="77777777" w:rsidR="00C57D58" w:rsidRDefault="00C57D58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</w:p>
    <w:p w14:paraId="6C07F9DC" w14:textId="08CE6BD2" w:rsidR="008C58B4" w:rsidRPr="00FD1891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</w:rPr>
      </w:pPr>
      <w:r w:rsidRPr="00FD1891">
        <w:rPr>
          <w:rFonts w:ascii="Times New Roman" w:hAnsi="Times New Roman"/>
        </w:rPr>
        <w:t xml:space="preserve">Daniel Martín </w:t>
      </w:r>
      <w:proofErr w:type="spellStart"/>
      <w:r w:rsidRPr="00FD1891">
        <w:rPr>
          <w:rFonts w:ascii="Times New Roman" w:hAnsi="Times New Roman"/>
        </w:rPr>
        <w:t>Tf</w:t>
      </w:r>
      <w:proofErr w:type="spellEnd"/>
      <w:r w:rsidRPr="00FD1891">
        <w:rPr>
          <w:rFonts w:ascii="Times New Roman" w:hAnsi="Times New Roman"/>
        </w:rPr>
        <w:t>: 653 942 084</w:t>
      </w:r>
    </w:p>
    <w:p w14:paraId="09095839" w14:textId="77777777" w:rsidR="008C58B4" w:rsidRPr="00ED6E9F" w:rsidRDefault="00753857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808080"/>
        </w:rPr>
      </w:pPr>
      <w:hyperlink r:id="rId8" w:history="1">
        <w:r w:rsidR="008C58B4" w:rsidRPr="00ED6E9F">
          <w:rPr>
            <w:rStyle w:val="Hipervnculo"/>
            <w:rFonts w:ascii="Times New Roman" w:hAnsi="Times New Roman"/>
          </w:rPr>
          <w:t>danielmartin@seresma.com</w:t>
        </w:r>
      </w:hyperlink>
      <w:r w:rsidR="008C58B4" w:rsidRPr="00ED6E9F">
        <w:rPr>
          <w:rFonts w:ascii="Times New Roman" w:hAnsi="Times New Roman"/>
          <w:b w:val="0"/>
          <w:color w:val="808080"/>
        </w:rPr>
        <w:t xml:space="preserve"> </w:t>
      </w:r>
    </w:p>
    <w:p w14:paraId="4A03139D" w14:textId="77777777" w:rsidR="00585A24" w:rsidRDefault="00585A24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3143CDB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6A6FA10E" w14:textId="77777777" w:rsidR="00585A24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</w:t>
      </w:r>
    </w:p>
    <w:p w14:paraId="57828DE5" w14:textId="77777777" w:rsidR="00585A24" w:rsidRDefault="00585A24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468A750A" w14:textId="77777777" w:rsidR="00585A24" w:rsidRDefault="00585A24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sectPr w:rsidR="00585A24" w:rsidSect="00443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59B82" w14:textId="77777777" w:rsidR="00753857" w:rsidRDefault="00753857" w:rsidP="00443C15">
      <w:r>
        <w:separator/>
      </w:r>
    </w:p>
  </w:endnote>
  <w:endnote w:type="continuationSeparator" w:id="0">
    <w:p w14:paraId="76CC5D9D" w14:textId="77777777" w:rsidR="00753857" w:rsidRDefault="00753857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C068" w14:textId="77777777" w:rsidR="00BE1A76" w:rsidRDefault="00BE1A76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51019D" w14:textId="77777777" w:rsidR="00BE1A76" w:rsidRDefault="00BE1A76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5AD8" w14:textId="77777777" w:rsidR="00BE1A76" w:rsidRPr="00ED6E9F" w:rsidRDefault="00BE1A76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017A15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BE1A76" w14:paraId="49609BF1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2FC0534" w14:textId="77777777" w:rsidR="00BE1A76" w:rsidRPr="00ED6E9F" w:rsidRDefault="00BE1A76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</w:t>
          </w:r>
          <w:proofErr w:type="gramStart"/>
          <w:r w:rsidRPr="00ED6E9F">
            <w:rPr>
              <w:rFonts w:cs="Arial"/>
              <w:sz w:val="12"/>
              <w:szCs w:val="12"/>
            </w:rPr>
            <w:t>SL  -</w:t>
          </w:r>
          <w:proofErr w:type="gramEnd"/>
          <w:r w:rsidRPr="00ED6E9F">
            <w:rPr>
              <w:rFonts w:cs="Arial"/>
              <w:sz w:val="12"/>
              <w:szCs w:val="12"/>
            </w:rPr>
            <w:t xml:space="preserve">  Pablo </w:t>
          </w:r>
          <w:proofErr w:type="spellStart"/>
          <w:r w:rsidRPr="00ED6E9F">
            <w:rPr>
              <w:rFonts w:cs="Arial"/>
              <w:sz w:val="12"/>
              <w:szCs w:val="12"/>
            </w:rPr>
            <w:t>Casals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 10 B 28981 Madrid Tlf: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1A4B56BA" w14:textId="77777777" w:rsidR="00BE1A76" w:rsidRDefault="00BE1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A191" w14:textId="77777777" w:rsidR="00753857" w:rsidRDefault="00753857" w:rsidP="00443C15">
      <w:r>
        <w:separator/>
      </w:r>
    </w:p>
  </w:footnote>
  <w:footnote w:type="continuationSeparator" w:id="0">
    <w:p w14:paraId="0231FB57" w14:textId="77777777" w:rsidR="00753857" w:rsidRDefault="00753857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E6D7" w14:textId="77777777" w:rsidR="00BE1A76" w:rsidRDefault="00753857">
    <w:pPr>
      <w:pStyle w:val="Encabezado"/>
    </w:pPr>
    <w:r>
      <w:rPr>
        <w:noProof/>
      </w:rPr>
      <w:pict w14:anchorId="5FD048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22.95pt;height:74.7pt;z-index:-25165516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C7EB" w14:textId="77777777" w:rsidR="00BE1A76" w:rsidRDefault="00753857" w:rsidP="008C58B4">
    <w:pPr>
      <w:pStyle w:val="Encabezado"/>
    </w:pPr>
    <w:r>
      <w:rPr>
        <w:noProof/>
      </w:rPr>
      <w:pict w14:anchorId="548A9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22.95pt;height:74.7pt;z-index:-251654144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BE1A76">
      <w:rPr>
        <w:rFonts w:cs="Arial"/>
        <w:noProof/>
        <w:sz w:val="40"/>
        <w:szCs w:val="40"/>
      </w:rPr>
      <w:drawing>
        <wp:inline distT="0" distB="0" distL="0" distR="0" wp14:anchorId="64C7B140" wp14:editId="5BE7C7FA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rPr>
        <w:rFonts w:cs="Arial"/>
        <w:sz w:val="40"/>
        <w:szCs w:val="40"/>
      </w:rPr>
      <w:t xml:space="preserve">  </w:t>
    </w:r>
    <w:r w:rsidR="00BE1A76">
      <w:rPr>
        <w:rFonts w:cs="Arial"/>
        <w:noProof/>
        <w:sz w:val="40"/>
        <w:szCs w:val="40"/>
      </w:rPr>
      <w:drawing>
        <wp:inline distT="0" distB="0" distL="0" distR="0" wp14:anchorId="65EFB8F4" wp14:editId="38976180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rPr>
        <w:rFonts w:cs="Arial"/>
        <w:sz w:val="40"/>
        <w:szCs w:val="40"/>
      </w:rPr>
      <w:t xml:space="preserve">                                  </w:t>
    </w:r>
    <w:r w:rsidR="00BE1A76">
      <w:rPr>
        <w:noProof/>
      </w:rPr>
      <w:drawing>
        <wp:inline distT="0" distB="0" distL="0" distR="0" wp14:anchorId="228444D1" wp14:editId="4750CD2F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t xml:space="preserve"> </w:t>
    </w:r>
    <w:r w:rsidR="00BE1A76">
      <w:rPr>
        <w:noProof/>
      </w:rPr>
      <w:drawing>
        <wp:inline distT="0" distB="0" distL="0" distR="0" wp14:anchorId="01DC53F4" wp14:editId="7C8D5CE0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rPr>
        <w:noProof/>
      </w:rPr>
      <w:drawing>
        <wp:inline distT="0" distB="0" distL="0" distR="0" wp14:anchorId="56310825" wp14:editId="32124D48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A76">
      <w:t xml:space="preserve">   </w:t>
    </w:r>
  </w:p>
  <w:p w14:paraId="614667E6" w14:textId="77777777" w:rsidR="00BE1A76" w:rsidRDefault="00BE1A76">
    <w:pPr>
      <w:pStyle w:val="Encabezado"/>
    </w:pPr>
  </w:p>
  <w:p w14:paraId="650CC11D" w14:textId="1D3FB669" w:rsidR="00BE1A76" w:rsidRPr="00F56F86" w:rsidRDefault="00BE1A76">
    <w:pPr>
      <w:pStyle w:val="Encabezado"/>
      <w:rPr>
        <w:sz w:val="16"/>
        <w:szCs w:val="16"/>
      </w:rPr>
    </w:pPr>
    <w:r w:rsidRPr="00F56F86">
      <w:rPr>
        <w:sz w:val="16"/>
        <w:szCs w:val="16"/>
      </w:rPr>
      <w:t xml:space="preserve">Referencia: </w:t>
    </w:r>
    <w:r>
      <w:rPr>
        <w:sz w:val="16"/>
        <w:szCs w:val="16"/>
      </w:rPr>
      <w:t xml:space="preserve">   6</w:t>
    </w:r>
    <w:r w:rsidR="00C57D58">
      <w:rPr>
        <w:sz w:val="16"/>
        <w:szCs w:val="16"/>
      </w:rPr>
      <w:t>893</w:t>
    </w:r>
    <w:r>
      <w:rPr>
        <w:sz w:val="16"/>
        <w:szCs w:val="16"/>
      </w:rPr>
      <w:t>/19</w:t>
    </w:r>
  </w:p>
  <w:p w14:paraId="35595837" w14:textId="5BC4F0B6" w:rsidR="00BE1A76" w:rsidRPr="00F56F86" w:rsidRDefault="00BE1A76">
    <w:pPr>
      <w:pStyle w:val="Encabezado"/>
      <w:rPr>
        <w:sz w:val="16"/>
        <w:szCs w:val="16"/>
      </w:rPr>
    </w:pPr>
    <w:r w:rsidRPr="00F56F86">
      <w:rPr>
        <w:sz w:val="16"/>
        <w:szCs w:val="16"/>
      </w:rPr>
      <w:t>Fecha:</w:t>
    </w:r>
    <w:r>
      <w:rPr>
        <w:sz w:val="16"/>
        <w:szCs w:val="16"/>
      </w:rPr>
      <w:t xml:space="preserve">            </w:t>
    </w:r>
    <w:r w:rsidRPr="00FD1891">
      <w:rPr>
        <w:sz w:val="16"/>
        <w:szCs w:val="16"/>
      </w:rPr>
      <w:t>2</w:t>
    </w:r>
    <w:r w:rsidR="00C57D58">
      <w:rPr>
        <w:sz w:val="16"/>
        <w:szCs w:val="16"/>
      </w:rPr>
      <w:t>0</w:t>
    </w:r>
    <w:r w:rsidRPr="00FD1891">
      <w:rPr>
        <w:sz w:val="16"/>
        <w:szCs w:val="16"/>
      </w:rPr>
      <w:t>/0</w:t>
    </w:r>
    <w:r w:rsidR="00C57D58">
      <w:rPr>
        <w:sz w:val="16"/>
        <w:szCs w:val="16"/>
      </w:rPr>
      <w:t>6</w:t>
    </w:r>
    <w:r w:rsidRPr="00FD1891">
      <w:rPr>
        <w:sz w:val="16"/>
        <w:szCs w:val="16"/>
      </w:rPr>
      <w:t>/2019</w:t>
    </w:r>
  </w:p>
  <w:p w14:paraId="3F9A1849" w14:textId="77777777" w:rsidR="00BE1A76" w:rsidRPr="00F56F86" w:rsidRDefault="00BE1A76">
    <w:pPr>
      <w:pStyle w:val="Encabezado"/>
      <w:rPr>
        <w:sz w:val="16"/>
        <w:szCs w:val="16"/>
      </w:rPr>
    </w:pPr>
    <w:r w:rsidRPr="00F56F86">
      <w:rPr>
        <w:sz w:val="16"/>
        <w:szCs w:val="16"/>
      </w:rPr>
      <w:t>Rev</w:t>
    </w:r>
    <w:r>
      <w:rPr>
        <w:sz w:val="16"/>
        <w:szCs w:val="16"/>
      </w:rPr>
      <w:t>isión</w:t>
    </w:r>
    <w:r w:rsidRPr="00F56F86">
      <w:rPr>
        <w:sz w:val="16"/>
        <w:szCs w:val="16"/>
      </w:rPr>
      <w:t xml:space="preserve">:  </w:t>
    </w:r>
    <w:r>
      <w:rPr>
        <w:sz w:val="16"/>
        <w:szCs w:val="16"/>
      </w:rPr>
      <w:t xml:space="preserve">      00</w:t>
    </w:r>
    <w:r w:rsidRPr="00F56F86">
      <w:rPr>
        <w:sz w:val="16"/>
        <w:szCs w:val="16"/>
      </w:rPr>
      <w:t xml:space="preserve">                          </w:t>
    </w:r>
    <w:r w:rsidRPr="00F56F86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18D" w14:textId="77777777" w:rsidR="00BE1A76" w:rsidRDefault="00753857">
    <w:pPr>
      <w:pStyle w:val="Encabezado"/>
    </w:pPr>
    <w:r>
      <w:rPr>
        <w:noProof/>
      </w:rPr>
      <w:pict w14:anchorId="032B94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2.95pt;height:74.7pt;z-index:-251653120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77.9pt;height:44.85pt" o:bullet="t">
        <v:imagedata r:id="rId1" o:title="seresma - LOGO NUEVO 2"/>
      </v:shape>
    </w:pict>
  </w:numPicBullet>
  <w:numPicBullet w:numPicBulletId="1">
    <w:pict>
      <v:shape id="_x0000_i1257" type="#_x0000_t75" style="width:14.75pt;height:14.7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2A9"/>
    <w:multiLevelType w:val="hybridMultilevel"/>
    <w:tmpl w:val="F5F207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16"/>
  </w:num>
  <w:num w:numId="7">
    <w:abstractNumId w:val="19"/>
  </w:num>
  <w:num w:numId="8">
    <w:abstractNumId w:val="10"/>
  </w:num>
  <w:num w:numId="9">
    <w:abstractNumId w:val="7"/>
  </w:num>
  <w:num w:numId="10">
    <w:abstractNumId w:val="20"/>
  </w:num>
  <w:num w:numId="11">
    <w:abstractNumId w:val="5"/>
  </w:num>
  <w:num w:numId="12">
    <w:abstractNumId w:val="9"/>
  </w:num>
  <w:num w:numId="13">
    <w:abstractNumId w:val="18"/>
  </w:num>
  <w:num w:numId="14">
    <w:abstractNumId w:val="6"/>
  </w:num>
  <w:num w:numId="15">
    <w:abstractNumId w:val="17"/>
  </w:num>
  <w:num w:numId="16">
    <w:abstractNumId w:val="8"/>
  </w:num>
  <w:num w:numId="17">
    <w:abstractNumId w:val="2"/>
  </w:num>
  <w:num w:numId="18">
    <w:abstractNumId w:val="1"/>
  </w:num>
  <w:num w:numId="19">
    <w:abstractNumId w:val="4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17A15"/>
    <w:rsid w:val="0006244D"/>
    <w:rsid w:val="00073756"/>
    <w:rsid w:val="000A4161"/>
    <w:rsid w:val="00100B46"/>
    <w:rsid w:val="00126951"/>
    <w:rsid w:val="0013726F"/>
    <w:rsid w:val="001432CA"/>
    <w:rsid w:val="0016264B"/>
    <w:rsid w:val="00173316"/>
    <w:rsid w:val="002577EF"/>
    <w:rsid w:val="002647D7"/>
    <w:rsid w:val="00274B35"/>
    <w:rsid w:val="002807B5"/>
    <w:rsid w:val="002A2FE7"/>
    <w:rsid w:val="00331E1F"/>
    <w:rsid w:val="00355A50"/>
    <w:rsid w:val="003E4411"/>
    <w:rsid w:val="0040726C"/>
    <w:rsid w:val="00410EF3"/>
    <w:rsid w:val="00443C15"/>
    <w:rsid w:val="004838BD"/>
    <w:rsid w:val="004A0249"/>
    <w:rsid w:val="004D41A0"/>
    <w:rsid w:val="004E6003"/>
    <w:rsid w:val="00510B73"/>
    <w:rsid w:val="00524A4F"/>
    <w:rsid w:val="00524C1E"/>
    <w:rsid w:val="00535A56"/>
    <w:rsid w:val="00560019"/>
    <w:rsid w:val="00584D60"/>
    <w:rsid w:val="00585A24"/>
    <w:rsid w:val="005E4149"/>
    <w:rsid w:val="006129E4"/>
    <w:rsid w:val="00674B53"/>
    <w:rsid w:val="006759C8"/>
    <w:rsid w:val="006D6C36"/>
    <w:rsid w:val="0075151E"/>
    <w:rsid w:val="00753857"/>
    <w:rsid w:val="00761A87"/>
    <w:rsid w:val="008C58B4"/>
    <w:rsid w:val="008F58F7"/>
    <w:rsid w:val="008F7FB0"/>
    <w:rsid w:val="009C67F9"/>
    <w:rsid w:val="00A0105B"/>
    <w:rsid w:val="00AD0BC5"/>
    <w:rsid w:val="00B642FD"/>
    <w:rsid w:val="00B9604C"/>
    <w:rsid w:val="00BE1A76"/>
    <w:rsid w:val="00BE6C9D"/>
    <w:rsid w:val="00C00252"/>
    <w:rsid w:val="00C12FC5"/>
    <w:rsid w:val="00C37E0E"/>
    <w:rsid w:val="00C41B4F"/>
    <w:rsid w:val="00C57D58"/>
    <w:rsid w:val="00C70124"/>
    <w:rsid w:val="00C93571"/>
    <w:rsid w:val="00D46039"/>
    <w:rsid w:val="00D61739"/>
    <w:rsid w:val="00DB6DFD"/>
    <w:rsid w:val="00DF0CE2"/>
    <w:rsid w:val="00ED6D69"/>
    <w:rsid w:val="00ED6E9F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F40FE03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martin@seresm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1900F-EA31-E248-8AE5-B0FD5392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824</Characters>
  <Application>Microsoft Office Word</Application>
  <DocSecurity>0</DocSecurity>
  <Lines>6</Lines>
  <Paragraphs>1</Paragraphs>
  <ScaleCrop>false</ScaleCrop>
  <Company>SERESMA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Daniel Martín López</cp:lastModifiedBy>
  <cp:revision>2</cp:revision>
  <dcterms:created xsi:type="dcterms:W3CDTF">2019-06-20T05:52:00Z</dcterms:created>
  <dcterms:modified xsi:type="dcterms:W3CDTF">2019-06-20T05:52:00Z</dcterms:modified>
</cp:coreProperties>
</file>